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0"/>
          <w:lang w:eastAsia="x-none"/>
        </w:rPr>
      </w:pPr>
      <w:r w:rsidRPr="00C866F7">
        <w:rPr>
          <w:rFonts w:ascii="Times New Roman" w:eastAsia="Arial Unicode MS" w:hAnsi="Times New Roman" w:cs="Times New Roman"/>
          <w:b/>
          <w:sz w:val="32"/>
          <w:szCs w:val="20"/>
          <w:lang w:eastAsia="x-none"/>
        </w:rPr>
        <w:t>SAJTÓKÖZLEMÉNY</w:t>
      </w:r>
    </w:p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0"/>
          <w:lang w:eastAsia="x-none"/>
        </w:rPr>
      </w:pPr>
    </w:p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0"/>
          <w:lang w:eastAsia="x-none"/>
        </w:rPr>
      </w:pPr>
    </w:p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0"/>
          <w:lang w:eastAsia="x-none"/>
        </w:rPr>
      </w:pPr>
    </w:p>
    <w:p w:rsidR="00C866F7" w:rsidRPr="00C866F7" w:rsidRDefault="003E48B2" w:rsidP="00C8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>HÉT HELYSZÍNEN ÚJULNAK MEG INGATLANOK EGYHÁZMEGYÉNKBEN</w:t>
      </w:r>
    </w:p>
    <w:p w:rsidR="00C866F7" w:rsidRPr="00C866F7" w:rsidRDefault="00C866F7" w:rsidP="00C866F7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12"/>
          <w:szCs w:val="12"/>
        </w:rPr>
      </w:pPr>
    </w:p>
    <w:p w:rsidR="00C866F7" w:rsidRPr="00C866F7" w:rsidRDefault="00C866F7" w:rsidP="00C866F7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12"/>
          <w:szCs w:val="12"/>
        </w:rPr>
      </w:pPr>
    </w:p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</w:p>
    <w:p w:rsidR="00C866F7" w:rsidRPr="00C866F7" w:rsidRDefault="00C866F7" w:rsidP="00C866F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</w:p>
    <w:p w:rsidR="00C866F7" w:rsidRPr="00C866F7" w:rsidRDefault="00C866F7" w:rsidP="00C8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2016.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december 1-jén indult a </w:t>
      </w:r>
      <w:r w:rsidRPr="00B20AE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>Nyíregyházi Egyházmegye épületeinek energetikai f</w:t>
      </w:r>
      <w:r w:rsidR="00B20AE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>e</w:t>
      </w:r>
      <w:r w:rsidRPr="00B20AE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>lújítása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című projektje a </w:t>
      </w:r>
      <w:r w:rsidRPr="00C866F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>KEHOP-5.2.3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 xml:space="preserve">, </w:t>
      </w: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az</w:t>
      </w: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 w:rsidRPr="00B20AE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 xml:space="preserve">Egyházak épületenergetikai fejlesztései megújuló energiaforrás hasznosításának </w:t>
      </w:r>
      <w:proofErr w:type="gramStart"/>
      <w:r w:rsidRPr="00B20AE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>lehetőségeivel</w:t>
      </w:r>
      <w:r w:rsidR="00F81911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tárgyú</w:t>
      </w:r>
      <w:proofErr w:type="gramEnd"/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kon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strukcióban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 összesen</w:t>
      </w: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>250.000.000</w:t>
      </w:r>
      <w:r w:rsidRPr="00C866F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 xml:space="preserve"> Ft</w:t>
      </w:r>
      <w:r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európai uniós és állami támogatásának köszönhetően.      </w:t>
      </w:r>
    </w:p>
    <w:p w:rsidR="00C866F7" w:rsidRPr="00C866F7" w:rsidRDefault="00C866F7" w:rsidP="00C866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</w:p>
    <w:p w:rsidR="003E48B2" w:rsidRDefault="003E48B2" w:rsidP="00B20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A fenti</w:t>
      </w:r>
      <w:r w:rsidRP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felhívás kiemelt célkitűzése </w:t>
      </w:r>
      <w:r w:rsidR="00F81911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-</w:t>
      </w:r>
      <w:r w:rsidRP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összhangban a hazai és EU stratégiá</w:t>
      </w:r>
      <w:r w:rsidR="00B20AEE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val</w:t>
      </w:r>
      <w:r w:rsidR="00F81911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- </w:t>
      </w:r>
      <w:r w:rsidRP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ösztönözni az energiahatékonysági fejlesztések megvalósítását és elősegíteni a decentralizált, környezetbarát megújuló energiaforrást hasznosító rendszerek elterjedésé</w:t>
      </w:r>
      <w:r w:rsidR="00F81911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t, egyúttal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kifejezetten a közfeladatokat ellátó és államilag elismert egyházi fenntartású intézmények energiahatékonysági felújítását célozza meg.</w:t>
      </w:r>
    </w:p>
    <w:p w:rsidR="003E48B2" w:rsidRPr="00256765" w:rsidRDefault="00B20AEE" w:rsidP="00B20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ab/>
        <w:t>A Nyíregyházi Egyházmegye 2016 novemberében pályázott és nyerte el a 100%-os támogatást, amelynek segítségével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hét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helyszínen történnek beruházások. 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A </w:t>
      </w:r>
      <w:proofErr w:type="spellStart"/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balkányi</w:t>
      </w:r>
      <w:proofErr w:type="spellEnd"/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Szent Miklós Szeretetotthon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és Menedékház új hőszigetelést 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kap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, 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kics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erélik a külső nyílászárókat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, 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kialakításra kerül egy napelemes rendszer, korszerűsítik a fűtést és energiatakarékosra alakítják át a 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világítás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i rendszert is. A kisvárdai 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S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zent György </w:t>
      </w:r>
      <w:proofErr w:type="spellStart"/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Görögkatolikus</w:t>
      </w:r>
      <w:proofErr w:type="spellEnd"/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Bölcsőde épülete is egy korszerű napelemes rendszert kap. A szintén kisvárdai Szent György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proofErr w:type="spellStart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Görögkatolikus</w:t>
      </w:r>
      <w:proofErr w:type="spellEnd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Általános Iskolában</w:t>
      </w:r>
      <w:r w:rsidR="003E48B2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a nagyobb kihasználtság érdekében az 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ún. kúriaépület kap új 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hőszigetelés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t, külső nyílászárókat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 napelemes rendszer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t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 fűtéskorszerűsítés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t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, 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és 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új, energiatakarékos világítási rendszert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 valamint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napkollektoros rendszert.</w:t>
      </w:r>
      <w:r w:rsidR="00FE348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Nyírgyulajban a Mária Oltalma Szeretetotthon kerül felújításra szintén </w:t>
      </w:r>
      <w:r w:rsidR="00E6220D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új 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hőszigetelés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sel, külső nyílászáró cserével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, </w:t>
      </w:r>
      <w:bookmarkStart w:id="0" w:name="_GoBack"/>
      <w:bookmarkEnd w:id="0"/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napelemes rendszer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rel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 fűtéskorszerűsítés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sel és napkollektoros rendszer kiépítésével. Nyíregyházán a Szent Miklós </w:t>
      </w:r>
      <w:proofErr w:type="spellStart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Görögkatolikus</w:t>
      </w:r>
      <w:proofErr w:type="spellEnd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Általános Iskola épületére helyeznek el új, napelemes rendszert, a Szent Zsófia </w:t>
      </w:r>
      <w:proofErr w:type="spellStart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Görögkatolikus</w:t>
      </w:r>
      <w:proofErr w:type="spellEnd"/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Kollégium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hátsó régi szárnyának felújításával kapcsolódik a projektbe, melyben </w:t>
      </w:r>
      <w:r w:rsidR="003E48B2" w:rsidRPr="0025676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hőszigetelés, külső nyílászáró csere, napelemes rendszer, fűtéskorszerűsítés, világítási rendszer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ek energiatakarékos átalakítása szerepel, egyúttal a vele összekapcsolódó Szent Miklós óvoda is új napelemes rendszert kap, csakúgy</w:t>
      </w:r>
      <w:r w:rsidR="00FE348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,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mint az újfehértói Istenszülő oltalmár</w:t>
      </w:r>
      <w:r w:rsidR="00FE348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ól</w:t>
      </w:r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Elnevezett </w:t>
      </w:r>
      <w:proofErr w:type="spellStart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Görögkatolikus</w:t>
      </w:r>
      <w:proofErr w:type="spellEnd"/>
      <w:r w:rsidR="00F76C45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Bölcsőde és Óvoda épülete.</w:t>
      </w:r>
    </w:p>
    <w:p w:rsidR="003E48B2" w:rsidRPr="00256765" w:rsidRDefault="00F76C45" w:rsidP="003E4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                       </w:t>
      </w:r>
    </w:p>
    <w:p w:rsidR="00C866F7" w:rsidRPr="00C866F7" w:rsidRDefault="00F76C45" w:rsidP="00B20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lastRenderedPageBreak/>
        <w:t>                  </w:t>
      </w:r>
      <w:r w:rsidR="00B20AEE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A tervezett munkák, tehát a </w:t>
      </w:r>
      <w:r w:rsidR="00B20AEE" w:rsidRPr="00B20AE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x-none"/>
        </w:rPr>
        <w:t xml:space="preserve">KEHOP-5.2.3-16-2016-00025 </w:t>
      </w:r>
      <w:r w:rsidR="00B20AEE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számú projekt várható befejezési napja</w:t>
      </w:r>
      <w:r w:rsidR="00FE348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2017. december 31.</w:t>
      </w:r>
      <w:r w:rsidR="00B20AEE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 xml:space="preserve"> </w:t>
      </w:r>
      <w:r w:rsidR="00C866F7" w:rsidRPr="00C866F7"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  <w:t>További információ: Nagy Attila Tamás projektmenedzser, palyazat@ny.gorogkatolikus.hu</w:t>
      </w:r>
    </w:p>
    <w:p w:rsidR="00C866F7" w:rsidRPr="003E48B2" w:rsidRDefault="00C866F7" w:rsidP="0025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</w:p>
    <w:p w:rsidR="00C866F7" w:rsidRPr="003E48B2" w:rsidRDefault="00C866F7" w:rsidP="0025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x-none"/>
        </w:rPr>
      </w:pPr>
    </w:p>
    <w:p w:rsidR="00C866F7" w:rsidRDefault="00C866F7" w:rsidP="00256765">
      <w:pPr>
        <w:shd w:val="clear" w:color="auto" w:fill="FFFFFF"/>
        <w:spacing w:after="0" w:line="240" w:lineRule="auto"/>
        <w:jc w:val="both"/>
        <w:rPr>
          <w:rFonts w:ascii="Segoe UI Light" w:eastAsia="Times New Roman" w:hAnsi="Segoe UI Light" w:cs="Arial"/>
          <w:color w:val="222222"/>
          <w:spacing w:val="-6"/>
          <w:sz w:val="24"/>
          <w:szCs w:val="24"/>
          <w:lang w:eastAsia="hu-HU"/>
        </w:rPr>
      </w:pPr>
    </w:p>
    <w:p w:rsidR="00C866F7" w:rsidRDefault="00C866F7" w:rsidP="00256765">
      <w:pPr>
        <w:shd w:val="clear" w:color="auto" w:fill="FFFFFF"/>
        <w:spacing w:after="0" w:line="240" w:lineRule="auto"/>
        <w:jc w:val="both"/>
        <w:rPr>
          <w:rFonts w:ascii="Segoe UI Light" w:eastAsia="Times New Roman" w:hAnsi="Segoe UI Light" w:cs="Arial"/>
          <w:color w:val="222222"/>
          <w:spacing w:val="-6"/>
          <w:sz w:val="24"/>
          <w:szCs w:val="24"/>
          <w:lang w:eastAsia="hu-HU"/>
        </w:rPr>
      </w:pPr>
    </w:p>
    <w:p w:rsidR="00C866F7" w:rsidRDefault="00C866F7" w:rsidP="00256765">
      <w:pPr>
        <w:shd w:val="clear" w:color="auto" w:fill="FFFFFF"/>
        <w:spacing w:after="0" w:line="240" w:lineRule="auto"/>
        <w:jc w:val="both"/>
        <w:rPr>
          <w:rFonts w:ascii="Segoe UI Light" w:eastAsia="Times New Roman" w:hAnsi="Segoe UI Light" w:cs="Arial"/>
          <w:color w:val="222222"/>
          <w:spacing w:val="-6"/>
          <w:sz w:val="24"/>
          <w:szCs w:val="24"/>
          <w:lang w:eastAsia="hu-HU"/>
        </w:rPr>
      </w:pPr>
    </w:p>
    <w:sectPr w:rsidR="00C8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65"/>
    <w:rsid w:val="000406DA"/>
    <w:rsid w:val="001A1B7B"/>
    <w:rsid w:val="00256765"/>
    <w:rsid w:val="003E48B2"/>
    <w:rsid w:val="00B20AEE"/>
    <w:rsid w:val="00C866F7"/>
    <w:rsid w:val="00E6220D"/>
    <w:rsid w:val="00F76C45"/>
    <w:rsid w:val="00F81911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</dc:creator>
  <cp:lastModifiedBy>Ilka</cp:lastModifiedBy>
  <cp:revision>5</cp:revision>
  <dcterms:created xsi:type="dcterms:W3CDTF">2017-04-03T08:48:00Z</dcterms:created>
  <dcterms:modified xsi:type="dcterms:W3CDTF">2017-04-03T10:13:00Z</dcterms:modified>
</cp:coreProperties>
</file>